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CD372" w14:textId="39CD365F" w:rsidR="00270BA3" w:rsidRDefault="00270BA3" w:rsidP="00270B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№ 2 </w:t>
      </w:r>
    </w:p>
    <w:p w14:paraId="5478B98C" w14:textId="77777777" w:rsidR="00270BA3" w:rsidRDefault="00270BA3" w:rsidP="00270B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до рішення 38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36730774" w14:textId="77777777" w:rsidR="00270BA3" w:rsidRDefault="00270BA3" w:rsidP="00270B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</w:t>
      </w:r>
    </w:p>
    <w:p w14:paraId="75F1AD93" w14:textId="77777777" w:rsidR="00270BA3" w:rsidRDefault="00270BA3" w:rsidP="00270B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від 07 серпня 2024 року № 7-38/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20E8FD47" w14:textId="77777777" w:rsidR="00A458E8" w:rsidRDefault="00A458E8" w:rsidP="00A458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93FBF" w14:textId="77777777" w:rsidR="00A458E8" w:rsidRPr="00955A24" w:rsidRDefault="00A458E8" w:rsidP="00A458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A24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061F49A6" w14:textId="746C72AA" w:rsidR="00A458E8" w:rsidRPr="00955A24" w:rsidRDefault="00A458E8" w:rsidP="00A458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A24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Зорянську</w:t>
      </w:r>
      <w:proofErr w:type="spellEnd"/>
      <w:r w:rsidR="00164A52">
        <w:rPr>
          <w:rFonts w:ascii="Times New Roman" w:hAnsi="Times New Roman" w:cs="Times New Roman"/>
          <w:b/>
          <w:sz w:val="28"/>
          <w:szCs w:val="28"/>
        </w:rPr>
        <w:t xml:space="preserve"> сільську</w:t>
      </w:r>
      <w:r w:rsidRPr="00955A24">
        <w:rPr>
          <w:rFonts w:ascii="Times New Roman" w:hAnsi="Times New Roman" w:cs="Times New Roman"/>
          <w:b/>
          <w:sz w:val="28"/>
          <w:szCs w:val="28"/>
        </w:rPr>
        <w:t xml:space="preserve"> публічно-шкільну бібліотеку</w:t>
      </w:r>
    </w:p>
    <w:p w14:paraId="79590ED0" w14:textId="77777777" w:rsidR="00A458E8" w:rsidRDefault="00A458E8" w:rsidP="00A458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55A24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Pr="00955A24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</w:p>
    <w:p w14:paraId="689A3387" w14:textId="77777777" w:rsidR="00A458E8" w:rsidRPr="00955A24" w:rsidRDefault="00A458E8" w:rsidP="00A458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B7A685" w14:textId="77777777" w:rsidR="00A458E8" w:rsidRPr="00955A24" w:rsidRDefault="00A458E8" w:rsidP="00A458E8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A24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14:paraId="667C2C68" w14:textId="1B39B724" w:rsidR="00A458E8" w:rsidRDefault="00A458E8" w:rsidP="00C57C70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 положення визначає основні засади діяльності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164A52">
        <w:rPr>
          <w:rFonts w:ascii="Times New Roman" w:hAnsi="Times New Roman" w:cs="Times New Roman"/>
          <w:sz w:val="28"/>
          <w:szCs w:val="28"/>
        </w:rPr>
        <w:t xml:space="preserve"> сільської</w:t>
      </w:r>
      <w:r>
        <w:rPr>
          <w:rFonts w:ascii="Times New Roman" w:hAnsi="Times New Roman" w:cs="Times New Roman"/>
          <w:sz w:val="28"/>
          <w:szCs w:val="28"/>
        </w:rPr>
        <w:t xml:space="preserve"> публічно-шкільної бібліотеки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 (далі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ЧСР.</w:t>
      </w:r>
    </w:p>
    <w:p w14:paraId="44C087CB" w14:textId="77777777" w:rsidR="00A458E8" w:rsidRDefault="00A458E8" w:rsidP="00C57C70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цьому положенні терміни вживаються у значеннях, наведених у  Законі  України «Про бібліотеки і бібліотечну справу».</w:t>
      </w:r>
    </w:p>
    <w:p w14:paraId="292653CF" w14:textId="430C9CA6" w:rsidR="00A458E8" w:rsidRDefault="00A458E8" w:rsidP="00C57C70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про утворення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приймається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сільською радою відповідно до законодавства  і державних соціальн</w:t>
      </w:r>
      <w:r w:rsidR="004C6554">
        <w:rPr>
          <w:rFonts w:ascii="Times New Roman" w:hAnsi="Times New Roman" w:cs="Times New Roman"/>
          <w:sz w:val="28"/>
          <w:szCs w:val="28"/>
        </w:rPr>
        <w:t>их  нормативів, на підставі 5 сесії  7</w:t>
      </w:r>
      <w:r>
        <w:rPr>
          <w:rFonts w:ascii="Times New Roman" w:hAnsi="Times New Roman" w:cs="Times New Roman"/>
          <w:sz w:val="28"/>
          <w:szCs w:val="28"/>
        </w:rPr>
        <w:t xml:space="preserve"> скликання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 від </w:t>
      </w:r>
      <w:r w:rsidR="004C6554">
        <w:rPr>
          <w:rFonts w:ascii="Times New Roman" w:hAnsi="Times New Roman" w:cs="Times New Roman"/>
          <w:sz w:val="28"/>
          <w:szCs w:val="28"/>
        </w:rPr>
        <w:t>24.09.2018 № 2-5/</w:t>
      </w:r>
      <w:r w:rsidR="004C655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C6554">
        <w:rPr>
          <w:rFonts w:ascii="Times New Roman" w:hAnsi="Times New Roman" w:cs="Times New Roman"/>
          <w:sz w:val="28"/>
          <w:szCs w:val="28"/>
        </w:rPr>
        <w:t>ІІ</w:t>
      </w:r>
      <w:r>
        <w:rPr>
          <w:rFonts w:ascii="Times New Roman" w:hAnsi="Times New Roman" w:cs="Times New Roman"/>
          <w:sz w:val="28"/>
          <w:szCs w:val="28"/>
        </w:rPr>
        <w:t xml:space="preserve"> «Про прийняття  до комунальної власності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 об’єктів освіти,  охорони здоров’я, культури та соціальних служб». </w:t>
      </w:r>
    </w:p>
    <w:p w14:paraId="3E69F69A" w14:textId="668CEC9B" w:rsidR="00A458E8" w:rsidRDefault="00A458E8" w:rsidP="00C57C70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повинна бути  доступна населенню  не менше  40 годин на тиждень.  Час роботи бібліотеки не повинен повністю збігатися з  часом роботи основної частини  населення  відповідної території. </w:t>
      </w:r>
    </w:p>
    <w:p w14:paraId="022659F3" w14:textId="77777777" w:rsidR="00710D84" w:rsidRPr="00710D84" w:rsidRDefault="00710D84" w:rsidP="00C57C70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Бібліотека доступна та безкоштовна для користувачів, якими є вчителі, вихователі, учні, працівн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ики навчального закладу, батьки та інші мешканці селища Зоря.</w:t>
      </w:r>
    </w:p>
    <w:p w14:paraId="14557740" w14:textId="79AFFDCE" w:rsidR="00A55AD3" w:rsidRPr="00710D84" w:rsidRDefault="00A55AD3" w:rsidP="00C57C70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Зорянська</w:t>
      </w:r>
      <w:proofErr w:type="spellEnd"/>
      <w:r w:rsidRPr="00710D84">
        <w:rPr>
          <w:rFonts w:ascii="Montserrat" w:eastAsia="Times New Roman" w:hAnsi="Montserrat" w:cs="Times New Roman"/>
          <w:color w:val="000000"/>
          <w:sz w:val="26"/>
          <w:szCs w:val="26"/>
          <w:lang w:eastAsia="ru-RU"/>
        </w:rPr>
        <w:t xml:space="preserve"> </w:t>
      </w:r>
      <w:r w:rsidR="00164A52" w:rsidRPr="00164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СПШБ</w:t>
      </w:r>
      <w:r w:rsidR="00FA3162" w:rsidRPr="00710D84">
        <w:rPr>
          <w:rFonts w:ascii="Montserrat" w:eastAsia="Times New Roman" w:hAnsi="Montserrat" w:cs="Times New Roman"/>
          <w:color w:val="000000"/>
          <w:sz w:val="26"/>
          <w:szCs w:val="26"/>
          <w:lang w:eastAsia="ru-RU"/>
        </w:rPr>
        <w:t xml:space="preserve"> </w:t>
      </w:r>
      <w:r w:rsidR="00FA3162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здійснює </w:t>
      </w:r>
      <w:proofErr w:type="spellStart"/>
      <w:r w:rsidR="00FA3162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бібліотечно</w:t>
      </w:r>
      <w:proofErr w:type="spellEnd"/>
      <w:r w:rsidR="00FA3162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-інформаційне, культурно-просвітницьке забезпе</w:t>
      </w:r>
      <w:r w:rsid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чення навчально-виховного проце</w:t>
      </w:r>
      <w:r w:rsidR="00FA3162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 як в урочний, так і в позаурочний час. Свою діяльність організовує</w:t>
      </w:r>
      <w:r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зокрема і</w:t>
      </w:r>
      <w:r w:rsidR="00FA3162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спільно з педагогічним колективом, відповідно до </w:t>
      </w:r>
      <w:r w:rsidR="00710D84"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окремого розділу плану</w:t>
      </w:r>
      <w:r w:rsidR="00FA3162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роботи і р</w:t>
      </w:r>
      <w:r w:rsidR="00710D84"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егламентуючої документації</w:t>
      </w:r>
      <w:r w:rsidR="00FA3162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DCCA008" w14:textId="28F2AA17" w:rsidR="00A458E8" w:rsidRPr="00710D84" w:rsidRDefault="00A55AD3" w:rsidP="00C57C70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Навчальний заклад забезпечує організаційні, матеріальні умови, необхідні для функціонування бібліотеки, зокрема, належне зберігання, використання фондів бібліотеки, гарантує їх цілісність, неподільність і </w:t>
      </w:r>
      <w:proofErr w:type="spellStart"/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невідчуженість</w:t>
      </w:r>
      <w:proofErr w:type="spellEnd"/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Приміщення, обладнання, майно бібліотеки утримується навчальним закладом на безстроковому і безоплатному користуванні</w:t>
      </w:r>
      <w:r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 своїй діяльності бібліотека керує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 Законом України "Про освіту" (1060-12), Законом України "Про бібліотеки і бібліотечну справу" (32/95-ВР) іншими законодавствами та підзаконними нормативно-правовими актами, а також цим Положенням.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5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Сільська п</w:t>
      </w:r>
      <w:r w:rsidRPr="0071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ублічно-шкільна бібліотека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своєю діяльністю сприяє реалізації 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державної політики у галузі освіти і культури; дотримується принципів гуманізму і демократизму, пріоритету загальнолюдських цінностей і моралі.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1E240BDB" w14:textId="77777777" w:rsidR="00A458E8" w:rsidRPr="00780767" w:rsidRDefault="00A458E8" w:rsidP="00C57C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76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45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767">
        <w:rPr>
          <w:rFonts w:ascii="Times New Roman" w:hAnsi="Times New Roman" w:cs="Times New Roman"/>
          <w:b/>
          <w:sz w:val="28"/>
          <w:szCs w:val="28"/>
        </w:rPr>
        <w:t>Структура та фінансування</w:t>
      </w:r>
    </w:p>
    <w:p w14:paraId="67E785D5" w14:textId="35A8007E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– це інформаційний, культурно-просвітницький  заклад, що забезпечує право вільного, повного  та рівного доступу до інформації,  сприяє задоволенню  культурних, освітніх, інформаційних  потреб  різних категорій користувачів, духовному розвитку особистості.</w:t>
      </w:r>
    </w:p>
    <w:p w14:paraId="38061BD7" w14:textId="51AEE63A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Організаційно-правова 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– заклад. </w:t>
      </w:r>
    </w:p>
    <w:p w14:paraId="5D66CA51" w14:textId="02939DD1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не є юридичною особою. </w:t>
      </w:r>
    </w:p>
    <w:p w14:paraId="4B6C5CA4" w14:textId="285C4370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перебуває у комунальній власності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14:paraId="172AE9E7" w14:textId="2199F29A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перебуває  у сфері  управління відділу освіти, культури, молоді та 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ради. </w:t>
      </w:r>
    </w:p>
    <w:p w14:paraId="645C1317" w14:textId="6199269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у своїй  діяльності  керується  Конституцією України, законами України, актами  Президента  України та  Кабінету Міністрів України, рішеннями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та виконавчого комітету, іншими нормативно- правовими актами та цим Положенням.</w:t>
      </w:r>
    </w:p>
    <w:p w14:paraId="3B5540D5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0A4FF4C" w14:textId="77777777" w:rsidR="00A458E8" w:rsidRPr="00731279" w:rsidRDefault="00A458E8" w:rsidP="00C57C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27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 w:rsidRPr="00731279">
        <w:rPr>
          <w:rFonts w:ascii="Times New Roman" w:hAnsi="Times New Roman" w:cs="Times New Roman"/>
          <w:b/>
          <w:sz w:val="28"/>
          <w:szCs w:val="28"/>
        </w:rPr>
        <w:t>.  Мета</w:t>
      </w:r>
      <w:proofErr w:type="gramEnd"/>
      <w:r w:rsidRPr="00731279">
        <w:rPr>
          <w:rFonts w:ascii="Times New Roman" w:hAnsi="Times New Roman" w:cs="Times New Roman"/>
          <w:b/>
          <w:sz w:val="28"/>
          <w:szCs w:val="28"/>
        </w:rPr>
        <w:t xml:space="preserve"> та напрями діяльності</w:t>
      </w:r>
    </w:p>
    <w:p w14:paraId="64E2F13B" w14:textId="495C505A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Метою діяльності</w:t>
      </w:r>
      <w:r w:rsidRPr="00A45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є сприяння реалізації прав громадян на знання, освіту, користування культурними  досягненнями, інформацією; забезпечення збору, зберігання та надання інформації про розвиток  державності, економіки, науки і культури України.</w:t>
      </w:r>
    </w:p>
    <w:p w14:paraId="714D507A" w14:textId="4B6EF98C" w:rsidR="00A458E8" w:rsidRDefault="0001102E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Бібліотечно</w:t>
      </w:r>
      <w:proofErr w:type="spellEnd"/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-інформаційне обслуговування користувачів у забезпеченні всіх напрямів навчально-виховного процесу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Зорянської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гімназії</w:t>
      </w: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засвоєнні як програмних, так і позапрограмних вимог, у самоосвіті</w:t>
      </w:r>
      <w:r w:rsidRPr="000D7389">
        <w:rPr>
          <w:rFonts w:ascii="Montserrat" w:eastAsia="Times New Roman" w:hAnsi="Montserrat" w:cs="Times New Roman"/>
          <w:color w:val="000000"/>
          <w:sz w:val="26"/>
          <w:szCs w:val="26"/>
          <w:lang w:eastAsia="ru-RU"/>
        </w:rPr>
        <w:t>.</w:t>
      </w:r>
      <w:r w:rsidRPr="000D7389">
        <w:rPr>
          <w:rFonts w:ascii="Montserrat" w:eastAsia="Times New Roman" w:hAnsi="Montserrat" w:cs="Times New Roman"/>
          <w:color w:val="000000"/>
          <w:sz w:val="26"/>
          <w:szCs w:val="26"/>
          <w:lang w:eastAsia="ru-RU"/>
        </w:rPr>
        <w:br/>
      </w:r>
      <w:r w:rsidR="00A458E8">
        <w:rPr>
          <w:rFonts w:ascii="Times New Roman" w:hAnsi="Times New Roman" w:cs="Times New Roman"/>
          <w:sz w:val="28"/>
          <w:szCs w:val="28"/>
        </w:rPr>
        <w:t xml:space="preserve">3.2. Основною діяльністю </w:t>
      </w:r>
      <w:proofErr w:type="spellStart"/>
      <w:r w:rsidR="00A458E8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A458E8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>
        <w:rPr>
          <w:rFonts w:ascii="Times New Roman" w:hAnsi="Times New Roman" w:cs="Times New Roman"/>
          <w:sz w:val="28"/>
          <w:szCs w:val="28"/>
        </w:rPr>
        <w:t xml:space="preserve"> є:</w:t>
      </w:r>
    </w:p>
    <w:p w14:paraId="3E1555AD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формування та збереження  бібліотечних фондів;</w:t>
      </w:r>
    </w:p>
    <w:p w14:paraId="5384A357" w14:textId="77777777" w:rsidR="001C1CE7" w:rsidRDefault="001C1CE7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</w:t>
      </w:r>
      <w:r w:rsidR="008917CF">
        <w:rPr>
          <w:rFonts w:ascii="Times New Roman" w:hAnsi="Times New Roman" w:cs="Times New Roman"/>
          <w:sz w:val="28"/>
          <w:szCs w:val="28"/>
        </w:rPr>
        <w:t xml:space="preserve">мовлення підручників та </w:t>
      </w:r>
      <w:r w:rsidR="0001102E">
        <w:rPr>
          <w:rFonts w:ascii="Times New Roman" w:hAnsi="Times New Roman" w:cs="Times New Roman"/>
          <w:sz w:val="28"/>
          <w:szCs w:val="28"/>
        </w:rPr>
        <w:t>навчальних посібників;</w:t>
      </w:r>
    </w:p>
    <w:p w14:paraId="227B241D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бібліографування;</w:t>
      </w:r>
    </w:p>
    <w:p w14:paraId="69252867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опрацювання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каталогізування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всіх видів  документів;</w:t>
      </w:r>
    </w:p>
    <w:p w14:paraId="518BD647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здійснення бібліотечного, бібліографічного, інформаційного обслуговування користувачів;</w:t>
      </w:r>
    </w:p>
    <w:p w14:paraId="7CA839FB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просвітницька та соціокультурна  діяльність;</w:t>
      </w:r>
    </w:p>
    <w:p w14:paraId="5CC54A5E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краєзнавча робота;</w:t>
      </w:r>
    </w:p>
    <w:p w14:paraId="17C2DF7A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міжбібліотечний абонемент;</w:t>
      </w:r>
    </w:p>
    <w:p w14:paraId="2A04114E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книгообмін;</w:t>
      </w:r>
    </w:p>
    <w:p w14:paraId="7918A9D6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систематичне підвищення кваліфікації працівників;</w:t>
      </w:r>
    </w:p>
    <w:p w14:paraId="4238620A" w14:textId="77777777" w:rsidR="0001102E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інша діяльність  відповідно до законодавства України.</w:t>
      </w:r>
    </w:p>
    <w:p w14:paraId="0815F7AC" w14:textId="77777777" w:rsidR="0001102E" w:rsidRPr="0001102E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1102E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Формування в учнів вмінь та навичок бібліотечного користувача, розкриття перед ними основних (модельних, базових) функцій бібліотеки, з'ясування прав </w:t>
      </w:r>
      <w:r w:rsidR="0001102E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і обов'язків користувача, вихованням поваги до правил користувача своєї і будь-якої бібліотеки, популяризації </w:t>
      </w:r>
      <w:proofErr w:type="spellStart"/>
      <w:r w:rsidR="0001102E"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бібліоте</w:t>
      </w:r>
      <w:r w:rsidR="0001102E"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чно</w:t>
      </w:r>
      <w:proofErr w:type="spellEnd"/>
      <w:r w:rsidR="0001102E"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-бібліографічних знань.</w:t>
      </w:r>
    </w:p>
    <w:p w14:paraId="4DCB3363" w14:textId="77777777" w:rsidR="0001102E" w:rsidRPr="0001102E" w:rsidRDefault="0001102E" w:rsidP="00C57C7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Сприяння вихованню гармонійної, морально досконалої особистості, свідомої свого громадського обов'язку, відкритої до інтелектуального і творчого розвитку.</w:t>
      </w:r>
    </w:p>
    <w:p w14:paraId="077F35C2" w14:textId="77777777" w:rsidR="0001102E" w:rsidRPr="0001102E" w:rsidRDefault="0001102E" w:rsidP="00C57C7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Всебічне сприяння підвищенню фахової, педагогічної майстерності вчителів, вихователів, батьків шляхом популяризації педагогічної літератури і надання інформації про неї.</w:t>
      </w:r>
    </w:p>
    <w:p w14:paraId="363E1052" w14:textId="77777777" w:rsidR="0001102E" w:rsidRPr="0001102E" w:rsidRDefault="0001102E" w:rsidP="00C57C7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Бібліотечно</w:t>
      </w:r>
      <w:proofErr w:type="spellEnd"/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-інформаційне забезпечення особистісних потреб користувачів у </w:t>
      </w:r>
      <w:proofErr w:type="spellStart"/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дозвілевій</w:t>
      </w:r>
      <w:proofErr w:type="spellEnd"/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діяльності, у профорієнтаційному визначенні.</w:t>
      </w:r>
    </w:p>
    <w:p w14:paraId="0604E027" w14:textId="6B0E27A1" w:rsidR="00A458E8" w:rsidRPr="0001102E" w:rsidRDefault="0001102E" w:rsidP="00C57C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Виховання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здобувачів освіти інформаційної культури – сталого прагнення до пошуку інформації, свідомого добору джерел, навичок систематизації та особистої оцінки.</w:t>
      </w:r>
      <w:r w:rsidRPr="00011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3.3.  У своїй діяльності </w:t>
      </w:r>
      <w:proofErr w:type="spellStart"/>
      <w:r w:rsidR="00A458E8" w:rsidRPr="0001102E"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 w:rsidR="00A458E8"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  керується  принципами  нейтралітету щодо політичних партій, громадських рухів і конфесій; гуманізму, пріоритету  загальнолюдських цінностей.</w:t>
      </w:r>
    </w:p>
    <w:p w14:paraId="0417DACA" w14:textId="38F4DC85" w:rsidR="00A458E8" w:rsidRPr="0001102E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02E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01102E"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Pr="0001102E">
        <w:rPr>
          <w:rFonts w:ascii="Times New Roman" w:hAnsi="Times New Roman" w:cs="Times New Roman"/>
          <w:sz w:val="28"/>
          <w:szCs w:val="28"/>
        </w:rPr>
        <w:t xml:space="preserve"> надає  бібл</w:t>
      </w:r>
      <w:r w:rsidR="0001102E">
        <w:rPr>
          <w:rFonts w:ascii="Times New Roman" w:hAnsi="Times New Roman" w:cs="Times New Roman"/>
          <w:sz w:val="28"/>
          <w:szCs w:val="28"/>
        </w:rPr>
        <w:t>іотечні послуги через абонемент, читальний зал.</w:t>
      </w:r>
      <w:r w:rsidRPr="0001102E">
        <w:rPr>
          <w:rFonts w:ascii="Times New Roman" w:hAnsi="Times New Roman" w:cs="Times New Roman"/>
          <w:sz w:val="28"/>
          <w:szCs w:val="28"/>
        </w:rPr>
        <w:t xml:space="preserve"> 3.5. Користувачі мають доступ  до єдиного бібліотечного фонду </w:t>
      </w:r>
      <w:proofErr w:type="spellStart"/>
      <w:r w:rsidRPr="0001102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Pr="0001102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3127B7" w14:textId="77777777" w:rsidR="00A458E8" w:rsidRPr="0001102E" w:rsidRDefault="00A458E8" w:rsidP="00C57C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02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1102E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01102E">
        <w:rPr>
          <w:rFonts w:ascii="Times New Roman" w:hAnsi="Times New Roman" w:cs="Times New Roman"/>
          <w:b/>
          <w:sz w:val="28"/>
          <w:szCs w:val="28"/>
        </w:rPr>
        <w:t>Майно</w:t>
      </w:r>
    </w:p>
    <w:p w14:paraId="52CD5106" w14:textId="752781E9" w:rsidR="00A458E8" w:rsidRPr="0001102E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Майно </w:t>
      </w:r>
      <w:proofErr w:type="spellStart"/>
      <w:r w:rsidR="00A458E8" w:rsidRPr="0001102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A458E8"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  становлять бібліотечні фонди.</w:t>
      </w:r>
    </w:p>
    <w:p w14:paraId="29AA4034" w14:textId="79FACAF6" w:rsidR="00A458E8" w:rsidRPr="0001102E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Майно </w:t>
      </w:r>
      <w:proofErr w:type="spellStart"/>
      <w:r w:rsidR="00A458E8" w:rsidRPr="0001102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A458E8"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 закріплюється нею  на праві оперативного управління. </w:t>
      </w:r>
    </w:p>
    <w:p w14:paraId="036DC963" w14:textId="037AD3FF" w:rsidR="00A458E8" w:rsidRPr="0001102E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Діяльність </w:t>
      </w:r>
      <w:proofErr w:type="spellStart"/>
      <w:r w:rsidR="00504851" w:rsidRPr="0001102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504851"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  здійснюється за рахунок коштів бюджету  </w:t>
      </w:r>
      <w:proofErr w:type="spellStart"/>
      <w:r w:rsidR="00A458E8" w:rsidRPr="0001102E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A458E8" w:rsidRPr="0001102E">
        <w:rPr>
          <w:rFonts w:ascii="Times New Roman" w:hAnsi="Times New Roman" w:cs="Times New Roman"/>
          <w:sz w:val="28"/>
          <w:szCs w:val="28"/>
        </w:rPr>
        <w:t xml:space="preserve">  сільської ради.</w:t>
      </w:r>
    </w:p>
    <w:p w14:paraId="25D37AD0" w14:textId="63B35DFD" w:rsidR="00A458E8" w:rsidRPr="0001102E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Джерелами  формування  майна </w:t>
      </w:r>
      <w:proofErr w:type="spellStart"/>
      <w:r w:rsidR="00504851" w:rsidRPr="0001102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504851"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 є: </w:t>
      </w:r>
    </w:p>
    <w:p w14:paraId="3D1B389B" w14:textId="77777777" w:rsidR="00A458E8" w:rsidRPr="0001102E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02E">
        <w:rPr>
          <w:rFonts w:ascii="Times New Roman" w:hAnsi="Times New Roman" w:cs="Times New Roman"/>
          <w:sz w:val="28"/>
          <w:szCs w:val="28"/>
        </w:rPr>
        <w:t>- бюджетні асигнування;</w:t>
      </w:r>
    </w:p>
    <w:p w14:paraId="5857713E" w14:textId="77777777" w:rsidR="00A458E8" w:rsidRPr="0001102E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02E">
        <w:rPr>
          <w:rFonts w:ascii="Times New Roman" w:hAnsi="Times New Roman" w:cs="Times New Roman"/>
          <w:sz w:val="28"/>
          <w:szCs w:val="28"/>
        </w:rPr>
        <w:t>- безоплатні та благодійні внески, пожертвування  юридичних і (або) фізичних осіб;</w:t>
      </w:r>
    </w:p>
    <w:p w14:paraId="2DA036AF" w14:textId="77777777" w:rsidR="00A458E8" w:rsidRPr="0001102E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02E">
        <w:rPr>
          <w:rFonts w:ascii="Times New Roman" w:hAnsi="Times New Roman" w:cs="Times New Roman"/>
          <w:sz w:val="28"/>
          <w:szCs w:val="28"/>
        </w:rPr>
        <w:t>- інші джерела, не заборонені  законодавством України.</w:t>
      </w:r>
    </w:p>
    <w:p w14:paraId="765EA546" w14:textId="77777777" w:rsidR="00A458E8" w:rsidRPr="0001102E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A458E8" w:rsidRPr="0001102E">
        <w:rPr>
          <w:rFonts w:ascii="Times New Roman" w:hAnsi="Times New Roman" w:cs="Times New Roman"/>
          <w:sz w:val="28"/>
          <w:szCs w:val="28"/>
        </w:rPr>
        <w:t xml:space="preserve">Приміщення бібліотеки повинно відповідати  існуючим  вимогам,  забезпечене бібліотечним  обладнанням  і технікою, протипожежними засобами. Для  зберігання  підручників  надається  окрема кімната. </w:t>
      </w:r>
    </w:p>
    <w:p w14:paraId="27F75622" w14:textId="1C45D0B5" w:rsidR="00A458E8" w:rsidRPr="0001102E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02E">
        <w:rPr>
          <w:rFonts w:ascii="Times New Roman" w:hAnsi="Times New Roman" w:cs="Times New Roman"/>
          <w:sz w:val="28"/>
          <w:szCs w:val="28"/>
        </w:rPr>
        <w:t xml:space="preserve">4.6. </w:t>
      </w:r>
      <w:proofErr w:type="spellStart"/>
      <w:r w:rsidR="00504851" w:rsidRPr="0001102E"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 w:rsidR="00504851"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Pr="0001102E">
        <w:rPr>
          <w:rFonts w:ascii="Times New Roman" w:hAnsi="Times New Roman" w:cs="Times New Roman"/>
          <w:sz w:val="28"/>
          <w:szCs w:val="28"/>
        </w:rPr>
        <w:t xml:space="preserve"> здійснює оперативний облік  бібліотечного фонду</w:t>
      </w:r>
      <w:r w:rsidR="001C1CE7" w:rsidRPr="0001102E">
        <w:rPr>
          <w:rFonts w:ascii="Times New Roman" w:hAnsi="Times New Roman" w:cs="Times New Roman"/>
          <w:sz w:val="28"/>
          <w:szCs w:val="28"/>
        </w:rPr>
        <w:t xml:space="preserve"> в тому числі підручників і навчальних посібників</w:t>
      </w:r>
      <w:r w:rsidRPr="0001102E">
        <w:rPr>
          <w:rFonts w:ascii="Times New Roman" w:hAnsi="Times New Roman" w:cs="Times New Roman"/>
          <w:sz w:val="28"/>
          <w:szCs w:val="28"/>
        </w:rPr>
        <w:t>, веде  статистичну звітність відповідно до законодавства України.</w:t>
      </w:r>
    </w:p>
    <w:p w14:paraId="56B018D0" w14:textId="53786F7A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02E">
        <w:rPr>
          <w:rFonts w:ascii="Times New Roman" w:hAnsi="Times New Roman" w:cs="Times New Roman"/>
          <w:sz w:val="28"/>
          <w:szCs w:val="28"/>
        </w:rPr>
        <w:t xml:space="preserve">4.7. </w:t>
      </w:r>
      <w:proofErr w:type="spellStart"/>
      <w:r w:rsidR="00504851" w:rsidRPr="0001102E"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 w:rsidR="00504851" w:rsidRPr="0001102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Pr="0001102E">
        <w:rPr>
          <w:rFonts w:ascii="Times New Roman" w:hAnsi="Times New Roman" w:cs="Times New Roman"/>
          <w:sz w:val="28"/>
          <w:szCs w:val="28"/>
        </w:rPr>
        <w:t xml:space="preserve">  несе відповідальність  за своїми  зобов’язаннями  в межах  належного  їй майна  згідно з чинним законодавством. </w:t>
      </w:r>
    </w:p>
    <w:p w14:paraId="3CB4C1D3" w14:textId="77777777" w:rsidR="00A458E8" w:rsidRPr="00DB0B2B" w:rsidRDefault="00A458E8" w:rsidP="00C57C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B2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34223">
        <w:rPr>
          <w:rFonts w:ascii="Times New Roman" w:hAnsi="Times New Roman" w:cs="Times New Roman"/>
          <w:b/>
          <w:sz w:val="28"/>
          <w:szCs w:val="28"/>
        </w:rPr>
        <w:t>.</w:t>
      </w:r>
      <w:r w:rsidRPr="00DB0B2B">
        <w:rPr>
          <w:rFonts w:ascii="Times New Roman" w:hAnsi="Times New Roman" w:cs="Times New Roman"/>
          <w:b/>
          <w:sz w:val="28"/>
          <w:szCs w:val="28"/>
        </w:rPr>
        <w:t xml:space="preserve"> Формування бібліотечного фонду.</w:t>
      </w:r>
    </w:p>
    <w:p w14:paraId="7D7C8275" w14:textId="5C600FFE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Бібліотечний фонд 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є універсальним за змістом  і формується  на різних носіях інформації.</w:t>
      </w:r>
    </w:p>
    <w:p w14:paraId="2CA5B54C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Бібліотечний фонд формується з урахуванням інформаційних потреб користувачів і  особливостей  зони обслуговування. </w:t>
      </w:r>
    </w:p>
    <w:p w14:paraId="6C28E293" w14:textId="2F776B73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5.3.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здійснює  комплектування  і обробку бібліотечного фонду; здійснює  вивчення  потреб  користувачів  бібліотеки,  ступеня  їхнього задоволення фондами. </w:t>
      </w:r>
    </w:p>
    <w:p w14:paraId="7789038E" w14:textId="2D574113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здійснює  сумарний  та індивідуальний облік документів, що надходять  до ПБ;  веде сумарний  та індивідуальний облік, закріпленого  за  нею  фонду. </w:t>
      </w:r>
    </w:p>
    <w:p w14:paraId="5E5A5CFD" w14:textId="4743C3A5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Зорянська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регулярно  інформує користувачів  про нові надходження, створює довідково-пошуковий апарат  на фонд бібліотеки, у тому числі  каталоги;  веде каталоги і картотеки  на свої  фонди. </w:t>
      </w:r>
    </w:p>
    <w:p w14:paraId="4BAE403C" w14:textId="0366D0FD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Щорічне оновлення бібліотечних фондів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повинно становити однієї  назви книг,  періодичних видань на 10 жителів зони  обслуговування. </w:t>
      </w:r>
    </w:p>
    <w:p w14:paraId="76E30DF8" w14:textId="77777777" w:rsidR="00A458E8" w:rsidRPr="005F3EEB" w:rsidRDefault="00A458E8" w:rsidP="00C57C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EE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A458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F3EEB">
        <w:rPr>
          <w:rFonts w:ascii="Times New Roman" w:hAnsi="Times New Roman" w:cs="Times New Roman"/>
          <w:b/>
          <w:sz w:val="28"/>
          <w:szCs w:val="28"/>
        </w:rPr>
        <w:t>Управління</w:t>
      </w:r>
    </w:p>
    <w:p w14:paraId="7F9BCA91" w14:textId="42414A35" w:rsidR="00A458E8" w:rsidRPr="004C6554" w:rsidRDefault="00504851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</w:t>
      </w:r>
      <w:r w:rsidR="00A458E8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A458E8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>
        <w:rPr>
          <w:rFonts w:ascii="Times New Roman" w:hAnsi="Times New Roman" w:cs="Times New Roman"/>
          <w:sz w:val="28"/>
          <w:szCs w:val="28"/>
        </w:rPr>
        <w:t xml:space="preserve"> підпорядковується </w:t>
      </w:r>
      <w:r w:rsidR="004C6554">
        <w:rPr>
          <w:rFonts w:ascii="Times New Roman" w:hAnsi="Times New Roman" w:cs="Times New Roman"/>
          <w:sz w:val="28"/>
          <w:szCs w:val="28"/>
        </w:rPr>
        <w:t>відділу освіти</w:t>
      </w:r>
      <w:r w:rsidR="004C6554" w:rsidRPr="004C6554">
        <w:rPr>
          <w:rFonts w:ascii="Times New Roman" w:hAnsi="Times New Roman" w:cs="Times New Roman"/>
          <w:sz w:val="28"/>
          <w:szCs w:val="28"/>
        </w:rPr>
        <w:t>,</w:t>
      </w:r>
      <w:r w:rsidR="004C6554">
        <w:rPr>
          <w:rFonts w:ascii="Times New Roman" w:hAnsi="Times New Roman" w:cs="Times New Roman"/>
          <w:sz w:val="28"/>
          <w:szCs w:val="28"/>
        </w:rPr>
        <w:t xml:space="preserve"> культури</w:t>
      </w:r>
      <w:r w:rsidR="004C6554" w:rsidRPr="004C6554">
        <w:rPr>
          <w:rFonts w:ascii="Times New Roman" w:hAnsi="Times New Roman" w:cs="Times New Roman"/>
          <w:sz w:val="28"/>
          <w:szCs w:val="28"/>
        </w:rPr>
        <w:t>,</w:t>
      </w:r>
      <w:r w:rsidR="004C6554">
        <w:rPr>
          <w:rFonts w:ascii="Times New Roman" w:hAnsi="Times New Roman" w:cs="Times New Roman"/>
          <w:sz w:val="28"/>
          <w:szCs w:val="28"/>
        </w:rPr>
        <w:t xml:space="preserve"> молоді та спорту </w:t>
      </w:r>
      <w:proofErr w:type="spellStart"/>
      <w:r w:rsidR="004C6554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4C6554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14:paraId="16B71709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63606E" w:rsidRPr="0063606E">
        <w:rPr>
          <w:rFonts w:ascii="Times New Roman" w:hAnsi="Times New Roman" w:cs="Times New Roman"/>
          <w:sz w:val="28"/>
          <w:szCs w:val="28"/>
        </w:rPr>
        <w:t xml:space="preserve"> </w:t>
      </w:r>
      <w:r w:rsidR="0063606E">
        <w:rPr>
          <w:rFonts w:ascii="Times New Roman" w:hAnsi="Times New Roman" w:cs="Times New Roman"/>
          <w:sz w:val="28"/>
          <w:szCs w:val="28"/>
        </w:rPr>
        <w:t>Відділ освіти</w:t>
      </w:r>
      <w:r w:rsidR="0063606E" w:rsidRPr="004C6554">
        <w:rPr>
          <w:rFonts w:ascii="Times New Roman" w:hAnsi="Times New Roman" w:cs="Times New Roman"/>
          <w:sz w:val="28"/>
          <w:szCs w:val="28"/>
        </w:rPr>
        <w:t>,</w:t>
      </w:r>
      <w:r w:rsidR="0063606E">
        <w:rPr>
          <w:rFonts w:ascii="Times New Roman" w:hAnsi="Times New Roman" w:cs="Times New Roman"/>
          <w:sz w:val="28"/>
          <w:szCs w:val="28"/>
        </w:rPr>
        <w:t xml:space="preserve"> культури</w:t>
      </w:r>
      <w:r w:rsidR="0063606E" w:rsidRPr="004C6554">
        <w:rPr>
          <w:rFonts w:ascii="Times New Roman" w:hAnsi="Times New Roman" w:cs="Times New Roman"/>
          <w:sz w:val="28"/>
          <w:szCs w:val="28"/>
        </w:rPr>
        <w:t>,</w:t>
      </w:r>
      <w:r w:rsidR="0063606E">
        <w:rPr>
          <w:rFonts w:ascii="Times New Roman" w:hAnsi="Times New Roman" w:cs="Times New Roman"/>
          <w:sz w:val="28"/>
          <w:szCs w:val="28"/>
        </w:rPr>
        <w:t xml:space="preserve"> молоді та спорту </w:t>
      </w:r>
      <w:proofErr w:type="spellStart"/>
      <w:r w:rsidR="0063606E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63606E">
        <w:rPr>
          <w:rFonts w:ascii="Times New Roman" w:hAnsi="Times New Roman" w:cs="Times New Roman"/>
          <w:sz w:val="28"/>
          <w:szCs w:val="28"/>
        </w:rPr>
        <w:t xml:space="preserve"> сільської</w:t>
      </w:r>
      <w:r>
        <w:rPr>
          <w:rFonts w:ascii="Times New Roman" w:hAnsi="Times New Roman" w:cs="Times New Roman"/>
          <w:sz w:val="28"/>
          <w:szCs w:val="28"/>
        </w:rPr>
        <w:t xml:space="preserve"> ради визначає: </w:t>
      </w:r>
    </w:p>
    <w:p w14:paraId="08FB7F93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зміст, напрями і конкретні  форми діяльності, структуру бібліотеки, штати,  форму  оплати праці бібліотечних працівників;</w:t>
      </w:r>
    </w:p>
    <w:p w14:paraId="3359F2EF" w14:textId="7649478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умови для високопродуктивної праці співробітників. Залучає додаткові кошти для </w:t>
      </w:r>
      <w:r w:rsidR="00504851">
        <w:rPr>
          <w:rFonts w:ascii="Times New Roman" w:hAnsi="Times New Roman" w:cs="Times New Roman"/>
          <w:sz w:val="28"/>
          <w:szCs w:val="28"/>
        </w:rPr>
        <w:t xml:space="preserve">розвитку діяльності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та стимулювання  працівників бібліотеки;</w:t>
      </w:r>
    </w:p>
    <w:p w14:paraId="1CC98E12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відповідно до  трудового законодавства  приймає,  переводить  та звільнює  керівника бібліотеки, затверджує посадові інструкції. </w:t>
      </w:r>
    </w:p>
    <w:p w14:paraId="7B5C1ACF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Організаційно - методичне забезпечення  та впровадження державної політики в сфері</w:t>
      </w:r>
      <w:r w:rsidR="009171BA">
        <w:rPr>
          <w:rFonts w:ascii="Times New Roman" w:hAnsi="Times New Roman" w:cs="Times New Roman"/>
          <w:sz w:val="28"/>
          <w:szCs w:val="28"/>
        </w:rPr>
        <w:t xml:space="preserve"> освіти та</w:t>
      </w:r>
      <w:r>
        <w:rPr>
          <w:rFonts w:ascii="Times New Roman" w:hAnsi="Times New Roman" w:cs="Times New Roman"/>
          <w:sz w:val="28"/>
          <w:szCs w:val="28"/>
        </w:rPr>
        <w:t xml:space="preserve"> культури, в бібліотечній справі  здійснюється відділом освіти, культури, молоді та 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14:paraId="177D61FA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Статистична звітність здійснюється відповідно до вимог  державної  служби статистики  України, Міністерства освіти України. </w:t>
      </w:r>
    </w:p>
    <w:p w14:paraId="40246127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Відділ освіти, культури, молоді та 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ради:</w:t>
      </w:r>
    </w:p>
    <w:p w14:paraId="4EAFEAE3" w14:textId="539156A8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без доручення  діє  від імені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>, представляє її інтереси  в органах  державної влади і органах  місцевого самоврядування, інших  організаціях, у відносинах з  юридичними особами та громадянами;</w:t>
      </w:r>
    </w:p>
    <w:p w14:paraId="4DD2D883" w14:textId="77777777" w:rsidR="00A458E8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58E8">
        <w:rPr>
          <w:rFonts w:ascii="Times New Roman" w:hAnsi="Times New Roman" w:cs="Times New Roman"/>
          <w:sz w:val="28"/>
          <w:szCs w:val="28"/>
        </w:rPr>
        <w:t>затверджує правила  внутрішнього трудового розпорядку;</w:t>
      </w:r>
    </w:p>
    <w:p w14:paraId="2CC8EF76" w14:textId="2F12C0FB" w:rsidR="00A458E8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58E8">
        <w:rPr>
          <w:rFonts w:ascii="Times New Roman" w:hAnsi="Times New Roman" w:cs="Times New Roman"/>
          <w:sz w:val="28"/>
          <w:szCs w:val="28"/>
        </w:rPr>
        <w:t>затверджує відповідні положення та інструкції,  правила  користування</w:t>
      </w:r>
      <w:r w:rsidR="00504851" w:rsidRPr="005048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A458E8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>
        <w:rPr>
          <w:rFonts w:ascii="Times New Roman" w:hAnsi="Times New Roman" w:cs="Times New Roman"/>
          <w:sz w:val="28"/>
          <w:szCs w:val="28"/>
        </w:rPr>
        <w:t>;</w:t>
      </w:r>
    </w:p>
    <w:p w14:paraId="33973B7D" w14:textId="04C85269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видає накази, </w:t>
      </w:r>
      <w:r w:rsidR="00504851">
        <w:rPr>
          <w:rFonts w:ascii="Times New Roman" w:hAnsi="Times New Roman" w:cs="Times New Roman"/>
          <w:sz w:val="28"/>
          <w:szCs w:val="28"/>
        </w:rPr>
        <w:t>обов’язкові</w:t>
      </w:r>
      <w:r>
        <w:rPr>
          <w:rFonts w:ascii="Times New Roman" w:hAnsi="Times New Roman" w:cs="Times New Roman"/>
          <w:sz w:val="28"/>
          <w:szCs w:val="28"/>
        </w:rPr>
        <w:t xml:space="preserve"> для виконання всіма працівниками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D1F809" w14:textId="01F04CFD" w:rsidR="00A458E8" w:rsidRDefault="00504851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="00A458E8">
        <w:rPr>
          <w:rFonts w:ascii="Times New Roman" w:hAnsi="Times New Roman" w:cs="Times New Roman"/>
          <w:sz w:val="28"/>
          <w:szCs w:val="28"/>
        </w:rPr>
        <w:t xml:space="preserve">У своїй діяльності </w:t>
      </w:r>
      <w:proofErr w:type="spellStart"/>
      <w:r w:rsidR="00A458E8">
        <w:rPr>
          <w:rFonts w:ascii="Times New Roman" w:hAnsi="Times New Roman" w:cs="Times New Roman"/>
          <w:sz w:val="28"/>
          <w:szCs w:val="28"/>
        </w:rPr>
        <w:t>Чумаківська</w:t>
      </w:r>
      <w:proofErr w:type="spellEnd"/>
      <w:r w:rsidR="00A458E8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A458E8">
        <w:rPr>
          <w:rFonts w:ascii="Times New Roman" w:hAnsi="Times New Roman" w:cs="Times New Roman"/>
          <w:sz w:val="28"/>
          <w:szCs w:val="28"/>
        </w:rPr>
        <w:t xml:space="preserve"> керується чинним законодавством України,  Законами України «Про бібліотеки і бібліотечну справу»,  «Про освіту», нормативними документами Міністерства культури України, Міністерства освіти України, рішеннями  сільської ради та виконавчого комітету, </w:t>
      </w:r>
      <w:r w:rsidR="00A458E8">
        <w:rPr>
          <w:rFonts w:ascii="Times New Roman" w:hAnsi="Times New Roman" w:cs="Times New Roman"/>
          <w:sz w:val="28"/>
          <w:szCs w:val="28"/>
        </w:rPr>
        <w:lastRenderedPageBreak/>
        <w:t xml:space="preserve">розпорядженнями сільського голови, цим Положенням  та внутрішніми  документами відділу освіти, культури, молоді та спорту. </w:t>
      </w:r>
    </w:p>
    <w:p w14:paraId="51255200" w14:textId="56EA97A4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Управління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Зорянською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здійснює завідувач, який  призначається  у порядку, встановленому  законодавством України та несе повну відповідальність за виконання  </w:t>
      </w:r>
      <w:proofErr w:type="spellStart"/>
      <w:r w:rsidR="00504851">
        <w:rPr>
          <w:rFonts w:ascii="Times New Roman" w:hAnsi="Times New Roman" w:cs="Times New Roman"/>
          <w:sz w:val="28"/>
          <w:szCs w:val="28"/>
        </w:rPr>
        <w:t>Зорянською</w:t>
      </w:r>
      <w:proofErr w:type="spellEnd"/>
      <w:r w:rsidR="00504851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її функцій.</w:t>
      </w:r>
    </w:p>
    <w:p w14:paraId="1FC7B6F3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Завідувач: </w:t>
      </w:r>
    </w:p>
    <w:p w14:paraId="4BC23FCC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несе відповідальність за стан  та результати  діяльності бібліотеки;</w:t>
      </w:r>
    </w:p>
    <w:p w14:paraId="761665CC" w14:textId="77777777" w:rsidR="00A458E8" w:rsidRDefault="00C57C70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58E8">
        <w:rPr>
          <w:rFonts w:ascii="Times New Roman" w:hAnsi="Times New Roman" w:cs="Times New Roman"/>
          <w:sz w:val="28"/>
          <w:szCs w:val="28"/>
        </w:rPr>
        <w:t xml:space="preserve">несе відповідальність  за рівень  управління, звітує перед відділом освіти, культури, молоді та спорту </w:t>
      </w:r>
      <w:proofErr w:type="spellStart"/>
      <w:r w:rsidR="00A458E8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A458E8">
        <w:rPr>
          <w:rFonts w:ascii="Times New Roman" w:hAnsi="Times New Roman" w:cs="Times New Roman"/>
          <w:sz w:val="28"/>
          <w:szCs w:val="28"/>
        </w:rPr>
        <w:t xml:space="preserve">  сільської ради про хід виконання планів, про  результати  діяльності  бібліотеки, дотримання  трудового законодавства. Правил  та норм  охорони  праці, техніки безпеки;</w:t>
      </w:r>
    </w:p>
    <w:p w14:paraId="544C4A81" w14:textId="77777777" w:rsidR="00A458E8" w:rsidRDefault="00A458E8" w:rsidP="00C57C7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здійснює інші функції, які  не суперечать законодавству України та необхідні  для забезпечення  функціонування і  розвитку бібліотеки.  </w:t>
      </w:r>
    </w:p>
    <w:p w14:paraId="6FCB5CBC" w14:textId="77777777" w:rsidR="009D5137" w:rsidRPr="009D5137" w:rsidRDefault="009D5137" w:rsidP="00C57C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D31966" w14:textId="107EE95D" w:rsidR="00A458E8" w:rsidRDefault="00A458E8" w:rsidP="00C57C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A4706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</w:t>
      </w:r>
      <w:r w:rsidRPr="009A4706">
        <w:rPr>
          <w:rFonts w:ascii="Times New Roman" w:hAnsi="Times New Roman" w:cs="Times New Roman"/>
          <w:b/>
          <w:sz w:val="28"/>
          <w:szCs w:val="28"/>
        </w:rPr>
        <w:t>Припинення діяльності</w:t>
      </w:r>
    </w:p>
    <w:p w14:paraId="76820C0F" w14:textId="1F91B6E8" w:rsidR="00A458E8" w:rsidRDefault="00A458E8" w:rsidP="00C57C7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Припинення діяльності </w:t>
      </w:r>
      <w:proofErr w:type="spellStart"/>
      <w:r w:rsidR="0068150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68150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здійснюється шляхом  її  реорганізації  (злиття,  приєднання,  поділу,  перетворення)  або ліквідації  у випадках та порядку, встановлених законодавством України.</w:t>
      </w:r>
    </w:p>
    <w:p w14:paraId="76158984" w14:textId="2FAF7B71" w:rsidR="00A458E8" w:rsidRPr="00EF21BA" w:rsidRDefault="00A458E8" w:rsidP="00C57C7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про припинення  діяльності </w:t>
      </w:r>
      <w:proofErr w:type="spellStart"/>
      <w:r w:rsidR="0068150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68150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приймається орг</w:t>
      </w:r>
      <w:r w:rsidR="0063606E">
        <w:rPr>
          <w:rFonts w:ascii="Times New Roman" w:hAnsi="Times New Roman" w:cs="Times New Roman"/>
          <w:sz w:val="28"/>
          <w:szCs w:val="28"/>
        </w:rPr>
        <w:t xml:space="preserve">аном місцевого самоврядування  </w:t>
      </w:r>
      <w:r>
        <w:rPr>
          <w:rFonts w:ascii="Times New Roman" w:hAnsi="Times New Roman" w:cs="Times New Roman"/>
          <w:sz w:val="28"/>
          <w:szCs w:val="28"/>
        </w:rPr>
        <w:t xml:space="preserve">ТГ  за погодженням  з Міністерством  культури  України. </w:t>
      </w:r>
    </w:p>
    <w:p w14:paraId="334986B6" w14:textId="22DB97DD" w:rsidR="00A458E8" w:rsidRDefault="00A458E8" w:rsidP="00C57C7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реорганізації  чи ліквідації </w:t>
      </w:r>
      <w:proofErr w:type="spellStart"/>
      <w:r w:rsidR="0068150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68150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 працівникам, які звільняються, гарантується додержання  їх прав та інтересів відповідно  до трудового законодавства України.</w:t>
      </w:r>
    </w:p>
    <w:p w14:paraId="26C1D467" w14:textId="6E2C8156" w:rsidR="00A458E8" w:rsidRDefault="00A458E8" w:rsidP="00C57C7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Ліквідація</w:t>
      </w:r>
      <w:r w:rsidR="0068150E" w:rsidRPr="006815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150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>
        <w:rPr>
          <w:rFonts w:ascii="Times New Roman" w:hAnsi="Times New Roman" w:cs="Times New Roman"/>
          <w:sz w:val="28"/>
          <w:szCs w:val="28"/>
        </w:rPr>
        <w:t xml:space="preserve"> здійснюється ліквідаційною комісією, яка створюється  відповідно  до законодавства України.</w:t>
      </w:r>
    </w:p>
    <w:p w14:paraId="74FE368D" w14:textId="649F7B98" w:rsidR="00A458E8" w:rsidRDefault="00A458E8" w:rsidP="00C57C7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разі  припинення діяльності </w:t>
      </w:r>
      <w:proofErr w:type="spellStart"/>
      <w:r w:rsidR="0063606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63606E">
        <w:rPr>
          <w:rFonts w:ascii="Times New Roman" w:hAnsi="Times New Roman" w:cs="Times New Roman"/>
          <w:sz w:val="28"/>
          <w:szCs w:val="28"/>
        </w:rPr>
        <w:t xml:space="preserve"> </w:t>
      </w:r>
      <w:r w:rsidR="00164A52">
        <w:rPr>
          <w:rFonts w:ascii="Times New Roman" w:hAnsi="Times New Roman" w:cs="Times New Roman"/>
          <w:sz w:val="28"/>
          <w:szCs w:val="28"/>
        </w:rPr>
        <w:t>СПШБ</w:t>
      </w:r>
      <w:r w:rsidR="0063606E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 xml:space="preserve"> у результаті її ліквідації,  злиття, поділу, приєднання або перетворення), активи за погодженням  Органу управління, передаються одній або кільком неприбутковим  організаціям відповідного виду</w:t>
      </w:r>
      <w:r w:rsidR="006815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або зараховані до доходу бюджету. </w:t>
      </w:r>
    </w:p>
    <w:p w14:paraId="577FB5D5" w14:textId="77777777" w:rsidR="00A458E8" w:rsidRDefault="00A458E8" w:rsidP="00C57C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6F9AE6" w14:textId="77777777" w:rsidR="00A458E8" w:rsidRDefault="00A458E8" w:rsidP="00A458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964053" w14:textId="77777777" w:rsidR="00A458E8" w:rsidRDefault="00A458E8" w:rsidP="00A458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2E70AB" w14:textId="2A596A97" w:rsidR="00620262" w:rsidRPr="00A458E8" w:rsidRDefault="0063606E" w:rsidP="00A458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сільської ради   </w:t>
      </w:r>
      <w:r w:rsidR="00A458E8" w:rsidRPr="008B42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458E8" w:rsidRPr="008B4222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Людмила ДАН</w:t>
      </w:r>
      <w:r w:rsidR="00164A5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ЛОВА</w:t>
      </w:r>
    </w:p>
    <w:sectPr w:rsidR="00620262" w:rsidRPr="00A458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Times New Roman"/>
    <w:charset w:val="CC"/>
    <w:family w:val="auto"/>
    <w:pitch w:val="variable"/>
    <w:sig w:usb0="00000001" w:usb1="00000003" w:usb2="00000000" w:usb3="00000000" w:csb0="000001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24F2A"/>
    <w:multiLevelType w:val="multilevel"/>
    <w:tmpl w:val="4FD2B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1" w15:restartNumberingAfterBreak="0">
    <w:nsid w:val="5F9072DB"/>
    <w:multiLevelType w:val="multilevel"/>
    <w:tmpl w:val="18143E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76C073E9"/>
    <w:multiLevelType w:val="hybridMultilevel"/>
    <w:tmpl w:val="658E7504"/>
    <w:lvl w:ilvl="0" w:tplc="CDD2AA22">
      <w:start w:val="3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0000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6D"/>
    <w:rsid w:val="0001102E"/>
    <w:rsid w:val="000767EE"/>
    <w:rsid w:val="00164A52"/>
    <w:rsid w:val="001C1CE7"/>
    <w:rsid w:val="00270BA3"/>
    <w:rsid w:val="004C6554"/>
    <w:rsid w:val="00504851"/>
    <w:rsid w:val="00620262"/>
    <w:rsid w:val="0063606E"/>
    <w:rsid w:val="0068150E"/>
    <w:rsid w:val="00710D84"/>
    <w:rsid w:val="008917CF"/>
    <w:rsid w:val="009171BA"/>
    <w:rsid w:val="009D5137"/>
    <w:rsid w:val="00A458E8"/>
    <w:rsid w:val="00A55AD3"/>
    <w:rsid w:val="00A652A7"/>
    <w:rsid w:val="00B2606D"/>
    <w:rsid w:val="00C57C70"/>
    <w:rsid w:val="00FA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99C42"/>
  <w15:chartTrackingRefBased/>
  <w15:docId w15:val="{5AADC64E-375C-48A2-A33E-464F0892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15</cp:revision>
  <dcterms:created xsi:type="dcterms:W3CDTF">2024-07-16T10:42:00Z</dcterms:created>
  <dcterms:modified xsi:type="dcterms:W3CDTF">2024-08-21T05:53:00Z</dcterms:modified>
</cp:coreProperties>
</file>